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71" w:rsidRPr="00D351F0" w:rsidRDefault="00AC3D71" w:rsidP="00AC3D71">
      <w:pPr>
        <w:spacing w:after="0" w:line="240" w:lineRule="atLeast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32A9B" w:rsidRPr="00B32A9B" w:rsidTr="001F6B2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32A9B" w:rsidRPr="00B32A9B" w:rsidRDefault="00B32A9B" w:rsidP="00B32A9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B32A9B" w:rsidRPr="00B32A9B" w:rsidRDefault="00B32A9B" w:rsidP="00B32A9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Исполнительный комитет</w:t>
            </w:r>
          </w:p>
          <w:p w:rsidR="00B32A9B" w:rsidRPr="00B32A9B" w:rsidRDefault="00B32A9B" w:rsidP="00B32A9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Кармалинского сельского поселения</w:t>
            </w:r>
          </w:p>
          <w:p w:rsidR="00B32A9B" w:rsidRPr="00B32A9B" w:rsidRDefault="00B32A9B" w:rsidP="00B32A9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B32A9B" w:rsidRPr="00B32A9B" w:rsidRDefault="00B32A9B" w:rsidP="00B32A9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B32A9B" w:rsidRPr="00B32A9B" w:rsidRDefault="00B32A9B" w:rsidP="00B32A9B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 xml:space="preserve">423598, Нижнекамский район, </w:t>
            </w:r>
          </w:p>
          <w:p w:rsidR="00B32A9B" w:rsidRPr="00B32A9B" w:rsidRDefault="00B32A9B" w:rsidP="00B32A9B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>с. Кармалы, ул. Пионерская, 1</w:t>
            </w:r>
          </w:p>
          <w:p w:rsidR="00B32A9B" w:rsidRPr="00B32A9B" w:rsidRDefault="00B32A9B" w:rsidP="00B32A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32A9B" w:rsidRPr="00B32A9B" w:rsidRDefault="00B32A9B" w:rsidP="00B32A9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B32A9B" w:rsidRPr="00B32A9B" w:rsidRDefault="00B32A9B" w:rsidP="00B32A9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Түбән Кама муниципаль районы</w:t>
            </w:r>
          </w:p>
          <w:p w:rsidR="00B32A9B" w:rsidRPr="00B32A9B" w:rsidRDefault="00B32A9B" w:rsidP="00B32A9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Кармалы авыл жирлеге</w:t>
            </w:r>
          </w:p>
          <w:p w:rsidR="00B32A9B" w:rsidRPr="00B32A9B" w:rsidRDefault="00B32A9B" w:rsidP="00B32A9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Башкарма комитеты </w:t>
            </w:r>
          </w:p>
          <w:p w:rsidR="00B32A9B" w:rsidRPr="00B32A9B" w:rsidRDefault="00B32A9B" w:rsidP="00B32A9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B32A9B" w:rsidRPr="00B32A9B" w:rsidRDefault="00B32A9B" w:rsidP="00B32A9B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 xml:space="preserve">423598, Түбән Кама  районы, </w:t>
            </w:r>
          </w:p>
          <w:p w:rsidR="00B32A9B" w:rsidRPr="00B32A9B" w:rsidRDefault="00B32A9B" w:rsidP="00B32A9B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>Кармалы авылы,</w:t>
            </w:r>
            <w:r w:rsidRPr="00B32A9B">
              <w:rPr>
                <w:rFonts w:ascii="Times New Roman" w:eastAsiaTheme="minorHAnsi" w:hAnsi="Times New Roman" w:cs="Times New Roman"/>
                <w:sz w:val="20"/>
                <w:szCs w:val="24"/>
                <w:lang w:val="tt-RU" w:eastAsia="en-US"/>
              </w:rPr>
              <w:t xml:space="preserve"> </w:t>
            </w:r>
            <w:r w:rsidRPr="00B32A9B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>Пионер урамы, 1</w:t>
            </w:r>
          </w:p>
          <w:p w:rsidR="00B32A9B" w:rsidRPr="00B32A9B" w:rsidRDefault="00B32A9B" w:rsidP="00B32A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B32A9B" w:rsidRPr="00B32A9B" w:rsidTr="001F6B2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2A9B" w:rsidRPr="00B32A9B" w:rsidRDefault="00B32A9B" w:rsidP="00B32A9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тел./факс (8555) 33-39-17, электронный адрес: </w:t>
            </w:r>
            <w:r w:rsidR="009E237D">
              <w:fldChar w:fldCharType="begin"/>
            </w:r>
            <w:r w:rsidR="009E237D">
              <w:instrText xml:space="preserve"> HYPERLINK "mailto:%20Karmalinskoe.sp@tatar.ru" </w:instrText>
            </w:r>
            <w:r w:rsidR="009E237D">
              <w:fldChar w:fldCharType="separate"/>
            </w:r>
            <w:r w:rsidRPr="00B32A9B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Karmalinskoe.sp</w:t>
            </w:r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@tatar.ru</w:t>
            </w:r>
            <w:r w:rsidR="009E237D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fldChar w:fldCharType="end"/>
            </w:r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, сайт: </w:t>
            </w:r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www</w:t>
            </w:r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</w:t>
            </w:r>
            <w:r w:rsidRPr="00B32A9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karmalinskoe</w:t>
            </w:r>
            <w:proofErr w:type="spellEnd"/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  <w:proofErr w:type="spellStart"/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sp</w:t>
            </w:r>
            <w:proofErr w:type="spellEnd"/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spellStart"/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</w:tr>
    </w:tbl>
    <w:p w:rsidR="00B32A9B" w:rsidRPr="00B32A9B" w:rsidRDefault="00B32A9B" w:rsidP="00B32A9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tt-RU" w:eastAsia="en-US"/>
        </w:rPr>
      </w:pPr>
    </w:p>
    <w:p w:rsidR="00AC3D71" w:rsidRPr="00D351F0" w:rsidRDefault="00AC3D71" w:rsidP="00AC3D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C3D71" w:rsidRPr="00D351F0" w:rsidRDefault="00AC3D71" w:rsidP="00B32A9B">
      <w:pPr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D351F0">
        <w:rPr>
          <w:rFonts w:ascii="Arial" w:hAnsi="Arial" w:cs="Arial"/>
          <w:sz w:val="24"/>
          <w:szCs w:val="24"/>
        </w:rPr>
        <w:t>ПОСТАНОВЛЕНИЕ                                                               КАРАР</w:t>
      </w:r>
    </w:p>
    <w:p w:rsidR="00AC3D71" w:rsidRPr="00D351F0" w:rsidRDefault="00AC3D71" w:rsidP="00AC3D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AC3D71" w:rsidRPr="00D351F0" w:rsidRDefault="00AC3D71" w:rsidP="00AC3D7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AC3D71" w:rsidRPr="00D351F0" w:rsidRDefault="00AC3D71" w:rsidP="00D351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51F0">
        <w:rPr>
          <w:rFonts w:ascii="Arial" w:hAnsi="Arial" w:cs="Arial"/>
          <w:sz w:val="24"/>
          <w:szCs w:val="24"/>
        </w:rPr>
        <w:t>от 2</w:t>
      </w:r>
      <w:r w:rsidR="009E237D">
        <w:rPr>
          <w:rFonts w:ascii="Arial" w:hAnsi="Arial" w:cs="Arial"/>
          <w:sz w:val="24"/>
          <w:szCs w:val="24"/>
        </w:rPr>
        <w:t>7</w:t>
      </w:r>
      <w:r w:rsidRPr="00D351F0">
        <w:rPr>
          <w:rFonts w:ascii="Arial" w:hAnsi="Arial" w:cs="Arial"/>
          <w:sz w:val="24"/>
          <w:szCs w:val="24"/>
        </w:rPr>
        <w:t>.05.202</w:t>
      </w:r>
      <w:r w:rsidR="009E237D">
        <w:rPr>
          <w:rFonts w:ascii="Arial" w:hAnsi="Arial" w:cs="Arial"/>
          <w:sz w:val="24"/>
          <w:szCs w:val="24"/>
        </w:rPr>
        <w:t>1</w:t>
      </w:r>
      <w:r w:rsidRPr="00D351F0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</w:t>
      </w:r>
      <w:r w:rsidR="009E237D">
        <w:rPr>
          <w:rFonts w:ascii="Arial" w:hAnsi="Arial" w:cs="Arial"/>
          <w:sz w:val="24"/>
          <w:szCs w:val="24"/>
        </w:rPr>
        <w:t xml:space="preserve">              </w:t>
      </w:r>
      <w:r w:rsidR="00D351F0">
        <w:rPr>
          <w:rFonts w:ascii="Arial" w:hAnsi="Arial" w:cs="Arial"/>
          <w:sz w:val="24"/>
          <w:szCs w:val="24"/>
        </w:rPr>
        <w:t xml:space="preserve">   </w:t>
      </w:r>
      <w:r w:rsidR="009E237D">
        <w:rPr>
          <w:rFonts w:ascii="Arial" w:hAnsi="Arial" w:cs="Arial"/>
          <w:sz w:val="24"/>
          <w:szCs w:val="24"/>
        </w:rPr>
        <w:t xml:space="preserve">        </w:t>
      </w:r>
      <w:r w:rsidR="00B32A9B">
        <w:rPr>
          <w:rFonts w:ascii="Arial" w:hAnsi="Arial" w:cs="Arial"/>
          <w:sz w:val="24"/>
          <w:szCs w:val="24"/>
        </w:rPr>
        <w:t xml:space="preserve">    </w:t>
      </w:r>
      <w:r w:rsidRPr="00D351F0">
        <w:rPr>
          <w:rFonts w:ascii="Arial" w:hAnsi="Arial" w:cs="Arial"/>
          <w:sz w:val="24"/>
          <w:szCs w:val="24"/>
        </w:rPr>
        <w:t xml:space="preserve">№ </w:t>
      </w:r>
      <w:r w:rsidR="00F43F7A">
        <w:rPr>
          <w:rFonts w:ascii="Arial" w:hAnsi="Arial" w:cs="Arial"/>
          <w:sz w:val="24"/>
          <w:szCs w:val="24"/>
        </w:rPr>
        <w:t>7</w:t>
      </w:r>
    </w:p>
    <w:p w:rsidR="00AC3D71" w:rsidRPr="00D351F0" w:rsidRDefault="00AC3D71" w:rsidP="00AC3D71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AC3D71" w:rsidRPr="00D351F0" w:rsidRDefault="00AC3D71" w:rsidP="00AC3D71">
      <w:pPr>
        <w:tabs>
          <w:tab w:val="left" w:pos="482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AC3D71" w:rsidRPr="00D351F0" w:rsidRDefault="00AC3D71" w:rsidP="00D351F0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  <w:r w:rsidRPr="00D351F0">
        <w:rPr>
          <w:rFonts w:ascii="Arial" w:hAnsi="Arial" w:cs="Arial"/>
          <w:sz w:val="24"/>
          <w:szCs w:val="24"/>
        </w:rPr>
        <w:t xml:space="preserve">Об утверждении Перечня налоговых расходов </w:t>
      </w:r>
      <w:proofErr w:type="spellStart"/>
      <w:r w:rsidRPr="00D351F0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D351F0">
        <w:rPr>
          <w:rFonts w:ascii="Arial" w:hAnsi="Arial" w:cs="Arial"/>
          <w:sz w:val="24"/>
          <w:szCs w:val="24"/>
        </w:rPr>
        <w:t xml:space="preserve"> поселения Нижнекамского муниципального района на 202</w:t>
      </w:r>
      <w:r w:rsidR="009E237D">
        <w:rPr>
          <w:rFonts w:ascii="Arial" w:hAnsi="Arial" w:cs="Arial"/>
          <w:sz w:val="24"/>
          <w:szCs w:val="24"/>
        </w:rPr>
        <w:t>1</w:t>
      </w:r>
      <w:r w:rsidRPr="00D351F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E237D">
        <w:rPr>
          <w:rFonts w:ascii="Arial" w:hAnsi="Arial" w:cs="Arial"/>
          <w:sz w:val="24"/>
          <w:szCs w:val="24"/>
        </w:rPr>
        <w:t>2</w:t>
      </w:r>
      <w:r w:rsidRPr="00D351F0">
        <w:rPr>
          <w:rFonts w:ascii="Arial" w:hAnsi="Arial" w:cs="Arial"/>
          <w:sz w:val="24"/>
          <w:szCs w:val="24"/>
        </w:rPr>
        <w:t xml:space="preserve"> и 202</w:t>
      </w:r>
      <w:r w:rsidR="009E237D">
        <w:rPr>
          <w:rFonts w:ascii="Arial" w:hAnsi="Arial" w:cs="Arial"/>
          <w:sz w:val="24"/>
          <w:szCs w:val="24"/>
        </w:rPr>
        <w:t xml:space="preserve">3 </w:t>
      </w:r>
      <w:r w:rsidRPr="00D351F0">
        <w:rPr>
          <w:rFonts w:ascii="Arial" w:hAnsi="Arial" w:cs="Arial"/>
          <w:sz w:val="24"/>
          <w:szCs w:val="24"/>
        </w:rPr>
        <w:t>годов</w:t>
      </w:r>
    </w:p>
    <w:p w:rsidR="00AC3D71" w:rsidRPr="00D351F0" w:rsidRDefault="00AC3D71" w:rsidP="00D351F0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AC3D71" w:rsidRPr="00D351F0" w:rsidRDefault="00AC3D71" w:rsidP="00D351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3D71" w:rsidRPr="00D351F0" w:rsidRDefault="00AC3D71" w:rsidP="00D351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51F0">
        <w:rPr>
          <w:rFonts w:ascii="Arial" w:hAnsi="Arial" w:cs="Arial"/>
          <w:sz w:val="24"/>
          <w:szCs w:val="24"/>
        </w:rPr>
        <w:t xml:space="preserve">В соответствии с пунктом 5 Порядка формирования перечня налоговых расходов и проведения оценки налоговых расходов </w:t>
      </w:r>
      <w:proofErr w:type="spellStart"/>
      <w:r w:rsidRPr="00D351F0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D351F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утвержденного Постановлением исполнительного комитета </w:t>
      </w:r>
      <w:proofErr w:type="spellStart"/>
      <w:r w:rsidRPr="00D351F0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D351F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от 27 марта 2020 года № 4, постановляю:</w:t>
      </w:r>
    </w:p>
    <w:p w:rsidR="00AC3D71" w:rsidRPr="00D351F0" w:rsidRDefault="00AC3D71" w:rsidP="00D351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3D71" w:rsidRPr="00D351F0" w:rsidRDefault="00AC3D71" w:rsidP="00D351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51F0">
        <w:rPr>
          <w:rFonts w:ascii="Arial" w:hAnsi="Arial" w:cs="Arial"/>
          <w:sz w:val="24"/>
          <w:szCs w:val="24"/>
        </w:rPr>
        <w:t xml:space="preserve">Утвердить прилагаемый перечень налоговых расходов </w:t>
      </w:r>
      <w:proofErr w:type="spellStart"/>
      <w:r w:rsidRPr="00D351F0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D351F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на 202</w:t>
      </w:r>
      <w:r w:rsidR="009E237D">
        <w:rPr>
          <w:rFonts w:ascii="Arial" w:hAnsi="Arial" w:cs="Arial"/>
          <w:sz w:val="24"/>
          <w:szCs w:val="24"/>
        </w:rPr>
        <w:t>1</w:t>
      </w:r>
      <w:r w:rsidRPr="00D351F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E237D">
        <w:rPr>
          <w:rFonts w:ascii="Arial" w:hAnsi="Arial" w:cs="Arial"/>
          <w:sz w:val="24"/>
          <w:szCs w:val="24"/>
        </w:rPr>
        <w:t>2</w:t>
      </w:r>
      <w:r w:rsidRPr="00D351F0">
        <w:rPr>
          <w:rFonts w:ascii="Arial" w:hAnsi="Arial" w:cs="Arial"/>
          <w:sz w:val="24"/>
          <w:szCs w:val="24"/>
        </w:rPr>
        <w:t xml:space="preserve"> и 202</w:t>
      </w:r>
      <w:r w:rsidR="009E237D">
        <w:rPr>
          <w:rFonts w:ascii="Arial" w:hAnsi="Arial" w:cs="Arial"/>
          <w:sz w:val="24"/>
          <w:szCs w:val="24"/>
        </w:rPr>
        <w:t xml:space="preserve">3 </w:t>
      </w:r>
      <w:r w:rsidRPr="00D351F0">
        <w:rPr>
          <w:rFonts w:ascii="Arial" w:hAnsi="Arial" w:cs="Arial"/>
          <w:sz w:val="24"/>
          <w:szCs w:val="24"/>
        </w:rPr>
        <w:t>годо</w:t>
      </w:r>
      <w:proofErr w:type="gramStart"/>
      <w:r w:rsidRPr="00D351F0">
        <w:rPr>
          <w:rFonts w:ascii="Arial" w:hAnsi="Arial" w:cs="Arial"/>
          <w:sz w:val="24"/>
          <w:szCs w:val="24"/>
        </w:rPr>
        <w:t>в</w:t>
      </w:r>
      <w:r w:rsidRPr="00D351F0">
        <w:rPr>
          <w:rFonts w:ascii="Arial" w:eastAsia="Calibri" w:hAnsi="Arial" w:cs="Arial"/>
          <w:sz w:val="24"/>
          <w:szCs w:val="24"/>
          <w:lang w:val="tt-RU"/>
        </w:rPr>
        <w:t>(</w:t>
      </w:r>
      <w:proofErr w:type="gramEnd"/>
      <w:r w:rsidRPr="00D351F0">
        <w:rPr>
          <w:rFonts w:ascii="Arial" w:eastAsia="Calibri" w:hAnsi="Arial" w:cs="Arial"/>
          <w:sz w:val="24"/>
          <w:szCs w:val="24"/>
          <w:lang w:val="tt-RU"/>
        </w:rPr>
        <w:t>приложение).</w:t>
      </w:r>
    </w:p>
    <w:p w:rsidR="00AC3D71" w:rsidRPr="00D351F0" w:rsidRDefault="00AC3D71" w:rsidP="00D351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3D71" w:rsidRPr="00D351F0" w:rsidRDefault="00AC3D71" w:rsidP="00D351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3D71" w:rsidRPr="00D351F0" w:rsidRDefault="00AC3D71" w:rsidP="00D351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3D71" w:rsidRPr="00D351F0" w:rsidRDefault="00AC3D71" w:rsidP="00D351F0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D351F0">
        <w:rPr>
          <w:rFonts w:ascii="Arial" w:eastAsia="Times New Roman" w:hAnsi="Arial" w:cs="Arial"/>
          <w:bCs/>
          <w:sz w:val="24"/>
          <w:szCs w:val="24"/>
        </w:rPr>
        <w:t xml:space="preserve">А.Д. </w:t>
      </w:r>
      <w:proofErr w:type="spellStart"/>
      <w:r w:rsidRPr="00D351F0">
        <w:rPr>
          <w:rFonts w:ascii="Arial" w:eastAsia="Times New Roman" w:hAnsi="Arial" w:cs="Arial"/>
          <w:bCs/>
          <w:sz w:val="24"/>
          <w:szCs w:val="24"/>
        </w:rPr>
        <w:t>Кубышкин</w:t>
      </w:r>
      <w:proofErr w:type="spellEnd"/>
    </w:p>
    <w:p w:rsidR="00AC3D71" w:rsidRPr="00D351F0" w:rsidRDefault="00AC3D71" w:rsidP="00D351F0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AC3D71" w:rsidRPr="00D351F0" w:rsidRDefault="00AC3D71" w:rsidP="00AC3D71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AC3D71" w:rsidRPr="00D351F0" w:rsidRDefault="00AC3D71" w:rsidP="00AC3D71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AC3D71" w:rsidRPr="00D351F0" w:rsidRDefault="00AC3D71" w:rsidP="00AC3D71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AC3D71" w:rsidRPr="00D351F0" w:rsidRDefault="00AC3D71" w:rsidP="00AC3D71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AC3D71" w:rsidRPr="00D351F0" w:rsidRDefault="00AC3D71" w:rsidP="00AC3D71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AC3D71" w:rsidRDefault="00AC3D71" w:rsidP="00AC3D71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AC3D71" w:rsidRPr="00CF367F" w:rsidRDefault="00AC3D71" w:rsidP="00AC3D71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AC3D71" w:rsidRDefault="00AC3D71" w:rsidP="00AC3D71">
      <w:pPr>
        <w:spacing w:after="0" w:line="240" w:lineRule="atLeast"/>
        <w:rPr>
          <w:rFonts w:ascii="Times New Roman" w:hAnsi="Times New Roman" w:cs="Times New Roman"/>
        </w:rPr>
      </w:pPr>
    </w:p>
    <w:p w:rsidR="00AC3D71" w:rsidRDefault="00AC3D71" w:rsidP="00AC3D71">
      <w:pPr>
        <w:spacing w:after="0" w:line="240" w:lineRule="atLeast"/>
        <w:rPr>
          <w:rFonts w:ascii="Times New Roman" w:hAnsi="Times New Roman" w:cs="Times New Roman"/>
        </w:rPr>
        <w:sectPr w:rsidR="00AC3D71" w:rsidSect="00B32A9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C3D71" w:rsidRDefault="00AC3D71" w:rsidP="00AC3D71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Приложение </w:t>
      </w:r>
    </w:p>
    <w:p w:rsidR="00AC3D71" w:rsidRDefault="00AC3D71" w:rsidP="00AC3D71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постановлению Исполнительного комитета </w:t>
      </w:r>
    </w:p>
    <w:p w:rsidR="00AC3D71" w:rsidRDefault="00AC3D71" w:rsidP="00AC3D71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Кармалинского</w:t>
      </w:r>
      <w:proofErr w:type="spellEnd"/>
      <w:r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Республики Татарстан</w:t>
      </w:r>
    </w:p>
    <w:p w:rsidR="00AC3D71" w:rsidRDefault="00AC3D71" w:rsidP="00AC3D71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2</w:t>
      </w:r>
      <w:r w:rsidR="009E237D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.05.202</w:t>
      </w:r>
      <w:r w:rsidR="009E237D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№ </w:t>
      </w:r>
      <w:r w:rsidR="00F43F7A">
        <w:rPr>
          <w:rFonts w:ascii="Arial" w:hAnsi="Arial" w:cs="Arial"/>
          <w:sz w:val="16"/>
          <w:szCs w:val="16"/>
        </w:rPr>
        <w:t>7</w:t>
      </w:r>
      <w:bookmarkStart w:id="0" w:name="_GoBack"/>
      <w:bookmarkEnd w:id="0"/>
    </w:p>
    <w:p w:rsidR="00AC3D71" w:rsidRDefault="00AC3D71" w:rsidP="00AC3D7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C3D71" w:rsidRPr="00894C46" w:rsidRDefault="00AC3D71" w:rsidP="00AC3D7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Перечень</w:t>
      </w:r>
    </w:p>
    <w:p w:rsidR="00AC3D71" w:rsidRPr="00894C46" w:rsidRDefault="00AC3D71" w:rsidP="00AC3D7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 xml:space="preserve">налоговых расходов </w:t>
      </w:r>
      <w:proofErr w:type="spellStart"/>
      <w:r>
        <w:rPr>
          <w:rFonts w:ascii="Arial" w:hAnsi="Arial" w:cs="Arial"/>
          <w:sz w:val="16"/>
          <w:szCs w:val="16"/>
        </w:rPr>
        <w:t>Кармалинского</w:t>
      </w:r>
      <w:proofErr w:type="spellEnd"/>
      <w:r w:rsidRPr="00894C46"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на 202</w:t>
      </w:r>
      <w:r w:rsidR="009E237D">
        <w:rPr>
          <w:rFonts w:ascii="Arial" w:hAnsi="Arial" w:cs="Arial"/>
          <w:sz w:val="16"/>
          <w:szCs w:val="16"/>
        </w:rPr>
        <w:t>1</w:t>
      </w:r>
      <w:r w:rsidRPr="00894C46">
        <w:rPr>
          <w:rFonts w:ascii="Arial" w:hAnsi="Arial" w:cs="Arial"/>
          <w:sz w:val="16"/>
          <w:szCs w:val="16"/>
        </w:rPr>
        <w:t xml:space="preserve"> год и плановый период 202</w:t>
      </w:r>
      <w:r w:rsidR="009E237D">
        <w:rPr>
          <w:rFonts w:ascii="Arial" w:hAnsi="Arial" w:cs="Arial"/>
          <w:sz w:val="16"/>
          <w:szCs w:val="16"/>
        </w:rPr>
        <w:t>2</w:t>
      </w:r>
      <w:r w:rsidRPr="00894C46">
        <w:rPr>
          <w:rFonts w:ascii="Arial" w:hAnsi="Arial" w:cs="Arial"/>
          <w:sz w:val="16"/>
          <w:szCs w:val="16"/>
        </w:rPr>
        <w:t xml:space="preserve"> и 202</w:t>
      </w:r>
      <w:r w:rsidR="009E237D">
        <w:rPr>
          <w:rFonts w:ascii="Arial" w:hAnsi="Arial" w:cs="Arial"/>
          <w:sz w:val="16"/>
          <w:szCs w:val="16"/>
        </w:rPr>
        <w:t>3</w:t>
      </w:r>
      <w:r w:rsidRPr="00894C46">
        <w:rPr>
          <w:rFonts w:ascii="Arial" w:hAnsi="Arial" w:cs="Arial"/>
          <w:sz w:val="16"/>
          <w:szCs w:val="16"/>
        </w:rPr>
        <w:t xml:space="preserve"> годов</w:t>
      </w:r>
    </w:p>
    <w:p w:rsidR="00AC3D71" w:rsidRPr="00894C46" w:rsidRDefault="00AC3D71" w:rsidP="00AC3D7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6018" w:type="dxa"/>
        <w:tblInd w:w="-710" w:type="dxa"/>
        <w:tblLayout w:type="fixed"/>
        <w:tblLook w:val="04A0" w:firstRow="1" w:lastRow="0" w:firstColumn="1" w:lastColumn="0" w:noHBand="0" w:noVBand="1"/>
      </w:tblPr>
      <w:tblGrid>
        <w:gridCol w:w="283"/>
        <w:gridCol w:w="1563"/>
        <w:gridCol w:w="992"/>
        <w:gridCol w:w="1984"/>
        <w:gridCol w:w="1984"/>
        <w:gridCol w:w="1277"/>
        <w:gridCol w:w="1134"/>
        <w:gridCol w:w="1134"/>
        <w:gridCol w:w="993"/>
        <w:gridCol w:w="2394"/>
        <w:gridCol w:w="1403"/>
        <w:gridCol w:w="877"/>
      </w:tblGrid>
      <w:tr w:rsidR="00AC3D71" w:rsidRPr="00894C46" w:rsidTr="00C52DF3">
        <w:trPr>
          <w:trHeight w:val="2334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НПА устанавливающий льготу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Реквизиты норм НПА, устанавливающего льготу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Условия предоставления налоговых льгот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Наименование куратора налоговой льготы (налогового расхода)</w:t>
            </w: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Целевая категория налоговой льготы</w:t>
            </w:r>
          </w:p>
        </w:tc>
      </w:tr>
      <w:tr w:rsidR="00AC3D71" w:rsidRPr="00894C46" w:rsidTr="00C52DF3">
        <w:trPr>
          <w:trHeight w:val="184"/>
        </w:trPr>
        <w:tc>
          <w:tcPr>
            <w:tcW w:w="2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AC3D71" w:rsidRPr="00894C46" w:rsidTr="00C52DF3">
        <w:trPr>
          <w:trHeight w:val="242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</w:rPr>
              <w:t>12</w:t>
            </w:r>
          </w:p>
        </w:tc>
      </w:tr>
      <w:tr w:rsidR="00AC3D71" w:rsidRPr="00894C46" w:rsidTr="00C52DF3">
        <w:trPr>
          <w:trHeight w:val="55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участков,предоставляемых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Пониженная ставка (0,05%): 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Стимулирующая</w:t>
            </w:r>
          </w:p>
        </w:tc>
      </w:tr>
      <w:tr w:rsidR="00AC3D71" w:rsidRPr="00894C46" w:rsidTr="00C52DF3">
        <w:trPr>
          <w:trHeight w:val="34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п.1/пп.1.1.1.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земельные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участки,приобретенные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AC3D71" w:rsidRPr="00894C46" w:rsidTr="00C52DF3">
        <w:trPr>
          <w:trHeight w:val="2126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участков,на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AC3D71" w:rsidRPr="00894C46" w:rsidTr="00C52DF3">
        <w:trPr>
          <w:trHeight w:val="2029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земельные участки, занятые автостоянками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участков,занятых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автостоянками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AC3D71" w:rsidRPr="00894C46" w:rsidTr="00C52DF3">
        <w:trPr>
          <w:trHeight w:val="1987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AC3D71" w:rsidRPr="00894C46" w:rsidTr="00C52DF3">
        <w:trPr>
          <w:trHeight w:val="2073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AC3D71" w:rsidRPr="00894C46" w:rsidTr="00C52DF3">
        <w:trPr>
          <w:trHeight w:val="197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инвалиды I и II групп инвалидности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Инвалиды I и II групп инвалидности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AC3D71" w:rsidRPr="00894C46" w:rsidTr="00C52DF3">
        <w:trPr>
          <w:trHeight w:val="198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п.4/пп.4.1.4.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инвалиды с детства, дети-инвалиды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Инвалиды с детства, дети-инвалиды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AC3D71" w:rsidRPr="00894C46" w:rsidTr="00C52DF3">
        <w:trPr>
          <w:trHeight w:val="761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радиациивследствие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радиациивследствие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радиациивследствие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AC3D71" w:rsidRPr="00894C46" w:rsidTr="00C52DF3">
        <w:trPr>
          <w:trHeight w:val="2382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п.4/пп.4.1.6.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AC3D71" w:rsidRPr="00894C46" w:rsidTr="00C52DF3">
        <w:trPr>
          <w:trHeight w:val="2409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п.4/пп.4.1.7.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AC3D71" w:rsidRPr="00894C46" w:rsidTr="00C52DF3">
        <w:trPr>
          <w:trHeight w:val="1969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земельные участки, занятые гражданскими захоронениями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AC3D71" w:rsidRPr="00894C46" w:rsidTr="00B32A9B">
        <w:trPr>
          <w:trHeight w:val="3762"/>
        </w:trPr>
        <w:tc>
          <w:tcPr>
            <w:tcW w:w="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п.4/пп.4.2.3.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  <w:tr w:rsidR="00AC3D71" w:rsidRPr="00894C46" w:rsidTr="00C52DF3">
        <w:trPr>
          <w:trHeight w:val="3827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 "О земельном налоге" от 23.07.2018 г.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п.4/пп.4.2.4.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Исполнительный комитет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Кармалинского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3D71" w:rsidRPr="00894C46" w:rsidRDefault="00AC3D71" w:rsidP="00C52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</w:rPr>
              <w:t>Социальная поддержка</w:t>
            </w:r>
          </w:p>
        </w:tc>
      </w:tr>
    </w:tbl>
    <w:p w:rsidR="00AC3D71" w:rsidRDefault="00AC3D71" w:rsidP="00AC3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  <w:sectPr w:rsidR="00AC3D71" w:rsidSect="00B331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3D71" w:rsidRDefault="00AC3D71" w:rsidP="00B32A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sectPr w:rsidR="00AC3D71" w:rsidSect="00AC3D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598E"/>
    <w:multiLevelType w:val="multilevel"/>
    <w:tmpl w:val="CC043C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1E"/>
    <w:rsid w:val="000E5A52"/>
    <w:rsid w:val="0079689C"/>
    <w:rsid w:val="009E237D"/>
    <w:rsid w:val="00A60AA0"/>
    <w:rsid w:val="00AB551E"/>
    <w:rsid w:val="00AC3D71"/>
    <w:rsid w:val="00B32A9B"/>
    <w:rsid w:val="00D351F0"/>
    <w:rsid w:val="00EA3A47"/>
    <w:rsid w:val="00F4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5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AB551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AB55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C3D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5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AB551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AB55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C3D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Elena</cp:lastModifiedBy>
  <cp:revision>5</cp:revision>
  <dcterms:created xsi:type="dcterms:W3CDTF">2020-06-09T11:56:00Z</dcterms:created>
  <dcterms:modified xsi:type="dcterms:W3CDTF">2021-05-24T10:23:00Z</dcterms:modified>
</cp:coreProperties>
</file>